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500" w:rsidRPr="00BD2A28" w:rsidRDefault="004A6500" w:rsidP="004A6500">
      <w:pPr>
        <w:tabs>
          <w:tab w:val="left" w:pos="5940"/>
        </w:tabs>
        <w:spacing w:line="240" w:lineRule="atLeast"/>
        <w:rPr>
          <w:color w:val="auto"/>
          <w:spacing w:val="8"/>
          <w:sz w:val="24"/>
          <w:szCs w:val="24"/>
        </w:rPr>
      </w:pPr>
      <w:r w:rsidRPr="00BD2A28">
        <w:rPr>
          <w:color w:val="auto"/>
          <w:sz w:val="24"/>
          <w:szCs w:val="24"/>
        </w:rPr>
        <w:t xml:space="preserve">REPUBLIKA HRVATSKA </w:t>
      </w:r>
      <w:r w:rsidRPr="00BD2A28">
        <w:rPr>
          <w:color w:val="auto"/>
          <w:sz w:val="24"/>
          <w:szCs w:val="24"/>
        </w:rPr>
        <w:tab/>
      </w:r>
      <w:r w:rsidRPr="00BD2A28">
        <w:rPr>
          <w:color w:val="auto"/>
          <w:sz w:val="24"/>
          <w:szCs w:val="24"/>
        </w:rPr>
        <w:tab/>
      </w:r>
      <w:r w:rsidRPr="00BD2A28">
        <w:rPr>
          <w:color w:val="auto"/>
          <w:sz w:val="24"/>
          <w:szCs w:val="24"/>
        </w:rPr>
        <w:tab/>
      </w:r>
      <w:r w:rsidRPr="00BD2A28">
        <w:rPr>
          <w:color w:val="auto"/>
          <w:sz w:val="24"/>
          <w:szCs w:val="24"/>
        </w:rPr>
        <w:tab/>
        <w:t xml:space="preserve">       </w:t>
      </w:r>
    </w:p>
    <w:p w:rsidR="004A6500" w:rsidRPr="00BD2A28" w:rsidRDefault="004A6500" w:rsidP="004A6500">
      <w:pPr>
        <w:spacing w:line="240" w:lineRule="atLeast"/>
        <w:rPr>
          <w:color w:val="auto"/>
          <w:sz w:val="24"/>
          <w:szCs w:val="24"/>
        </w:rPr>
      </w:pPr>
      <w:r w:rsidRPr="00BD2A28">
        <w:rPr>
          <w:color w:val="auto"/>
          <w:sz w:val="24"/>
          <w:szCs w:val="24"/>
        </w:rPr>
        <w:t>TRGOVAČKI SUD U PAZINU</w:t>
      </w:r>
    </w:p>
    <w:p w:rsidR="004A6500" w:rsidRPr="00BD2A28" w:rsidRDefault="004A6500" w:rsidP="004A6500">
      <w:pPr>
        <w:rPr>
          <w:b/>
          <w:color w:val="auto"/>
          <w:sz w:val="24"/>
          <w:szCs w:val="24"/>
        </w:rPr>
      </w:pPr>
      <w:r w:rsidRPr="00BD2A28">
        <w:rPr>
          <w:color w:val="auto"/>
          <w:sz w:val="24"/>
          <w:szCs w:val="24"/>
        </w:rPr>
        <w:t xml:space="preserve">52000 PAZIN, </w:t>
      </w:r>
      <w:proofErr w:type="spellStart"/>
      <w:r w:rsidRPr="00BD2A28">
        <w:rPr>
          <w:color w:val="auto"/>
          <w:sz w:val="24"/>
          <w:szCs w:val="24"/>
        </w:rPr>
        <w:t>Dršćevka</w:t>
      </w:r>
      <w:proofErr w:type="spellEnd"/>
      <w:r w:rsidRPr="00BD2A28">
        <w:rPr>
          <w:color w:val="auto"/>
          <w:sz w:val="24"/>
          <w:szCs w:val="24"/>
        </w:rPr>
        <w:t xml:space="preserve"> 1 </w:t>
      </w:r>
      <w:r w:rsidRPr="00BD2A28">
        <w:rPr>
          <w:color w:val="auto"/>
          <w:sz w:val="24"/>
          <w:szCs w:val="24"/>
        </w:rPr>
        <w:tab/>
      </w:r>
      <w:r w:rsidRPr="00BD2A28">
        <w:rPr>
          <w:color w:val="auto"/>
          <w:sz w:val="24"/>
          <w:szCs w:val="24"/>
        </w:rPr>
        <w:tab/>
      </w:r>
      <w:r w:rsidRPr="00BD2A28">
        <w:rPr>
          <w:color w:val="auto"/>
          <w:sz w:val="24"/>
          <w:szCs w:val="24"/>
        </w:rPr>
        <w:tab/>
      </w:r>
      <w:r w:rsidRPr="00BD2A28">
        <w:rPr>
          <w:color w:val="auto"/>
          <w:sz w:val="24"/>
          <w:szCs w:val="24"/>
        </w:rPr>
        <w:tab/>
      </w:r>
      <w:r w:rsidRPr="00BD2A28">
        <w:rPr>
          <w:color w:val="auto"/>
          <w:sz w:val="24"/>
          <w:szCs w:val="24"/>
        </w:rPr>
        <w:tab/>
      </w:r>
      <w:r w:rsidRPr="00BD2A28">
        <w:rPr>
          <w:color w:val="auto"/>
          <w:sz w:val="24"/>
          <w:szCs w:val="24"/>
        </w:rPr>
        <w:tab/>
        <w:t xml:space="preserve"> </w:t>
      </w:r>
      <w:r w:rsidR="00F03637" w:rsidRPr="00BD2A28">
        <w:rPr>
          <w:color w:val="auto"/>
          <w:sz w:val="24"/>
          <w:szCs w:val="24"/>
        </w:rPr>
        <w:tab/>
      </w:r>
      <w:r w:rsidR="00AF7B4C" w:rsidRPr="00BD2A28">
        <w:rPr>
          <w:color w:val="auto"/>
          <w:sz w:val="24"/>
          <w:szCs w:val="24"/>
        </w:rPr>
        <w:t>10</w:t>
      </w:r>
      <w:r w:rsidRPr="00BD2A28">
        <w:rPr>
          <w:color w:val="auto"/>
          <w:sz w:val="24"/>
          <w:szCs w:val="24"/>
        </w:rPr>
        <w:t xml:space="preserve"> St-</w:t>
      </w:r>
      <w:r w:rsidR="00DD30DE" w:rsidRPr="00BD2A28">
        <w:rPr>
          <w:color w:val="auto"/>
          <w:sz w:val="24"/>
          <w:szCs w:val="24"/>
        </w:rPr>
        <w:t>620</w:t>
      </w:r>
      <w:r w:rsidRPr="00BD2A28">
        <w:rPr>
          <w:color w:val="auto"/>
          <w:sz w:val="24"/>
          <w:szCs w:val="24"/>
        </w:rPr>
        <w:t>/</w:t>
      </w:r>
      <w:r w:rsidR="00F03637" w:rsidRPr="00BD2A28">
        <w:rPr>
          <w:color w:val="auto"/>
          <w:sz w:val="24"/>
          <w:szCs w:val="24"/>
        </w:rPr>
        <w:t>2017</w:t>
      </w:r>
      <w:r w:rsidRPr="00BD2A28">
        <w:rPr>
          <w:color w:val="auto"/>
          <w:sz w:val="24"/>
          <w:szCs w:val="24"/>
        </w:rPr>
        <w:t>-</w:t>
      </w:r>
      <w:r w:rsidR="00877FB8" w:rsidRPr="00BD2A28">
        <w:rPr>
          <w:color w:val="auto"/>
          <w:sz w:val="24"/>
          <w:szCs w:val="24"/>
        </w:rPr>
        <w:t>27</w:t>
      </w:r>
      <w:r w:rsidRPr="00BD2A28">
        <w:rPr>
          <w:color w:val="auto"/>
          <w:sz w:val="24"/>
          <w:szCs w:val="24"/>
        </w:rPr>
        <w:br/>
      </w:r>
    </w:p>
    <w:p w:rsidR="004A6500" w:rsidRPr="00BD2A28" w:rsidRDefault="004A6500" w:rsidP="004A6500">
      <w:pPr>
        <w:jc w:val="center"/>
        <w:rPr>
          <w:color w:val="auto"/>
          <w:sz w:val="24"/>
          <w:szCs w:val="24"/>
        </w:rPr>
      </w:pPr>
      <w:r w:rsidRPr="00BD2A28">
        <w:rPr>
          <w:color w:val="auto"/>
          <w:sz w:val="24"/>
          <w:szCs w:val="24"/>
        </w:rPr>
        <w:t>Z A P I S N I K</w:t>
      </w:r>
    </w:p>
    <w:p w:rsidR="004A6500" w:rsidRPr="00BD2A28" w:rsidRDefault="004A6500" w:rsidP="004A6500">
      <w:pPr>
        <w:jc w:val="center"/>
        <w:rPr>
          <w:color w:val="auto"/>
          <w:sz w:val="24"/>
          <w:szCs w:val="24"/>
        </w:rPr>
      </w:pPr>
      <w:r w:rsidRPr="00BD2A28">
        <w:rPr>
          <w:color w:val="auto"/>
          <w:sz w:val="24"/>
          <w:szCs w:val="24"/>
        </w:rPr>
        <w:t>(ročište za glasovanje o</w:t>
      </w:r>
      <w:r w:rsidR="00F03637" w:rsidRPr="00BD2A28">
        <w:rPr>
          <w:color w:val="auto"/>
          <w:sz w:val="24"/>
          <w:szCs w:val="24"/>
        </w:rPr>
        <w:t xml:space="preserve"> </w:t>
      </w:r>
      <w:r w:rsidRPr="00BD2A28">
        <w:rPr>
          <w:color w:val="auto"/>
          <w:sz w:val="24"/>
          <w:szCs w:val="24"/>
        </w:rPr>
        <w:t>planu restrukturiranja)</w:t>
      </w:r>
    </w:p>
    <w:p w:rsidR="004A6500" w:rsidRPr="00BD2A28" w:rsidRDefault="004A6500" w:rsidP="004A6500">
      <w:pPr>
        <w:jc w:val="center"/>
        <w:rPr>
          <w:color w:val="auto"/>
          <w:sz w:val="24"/>
          <w:szCs w:val="24"/>
        </w:rPr>
      </w:pPr>
      <w:r w:rsidRPr="00BD2A28">
        <w:rPr>
          <w:color w:val="auto"/>
          <w:sz w:val="24"/>
          <w:szCs w:val="24"/>
        </w:rPr>
        <w:t xml:space="preserve">Održano </w:t>
      </w:r>
      <w:r w:rsidR="00DD30DE" w:rsidRPr="00BD2A28">
        <w:rPr>
          <w:color w:val="auto"/>
          <w:sz w:val="24"/>
          <w:szCs w:val="24"/>
        </w:rPr>
        <w:t>25</w:t>
      </w:r>
      <w:r w:rsidRPr="00BD2A28">
        <w:rPr>
          <w:color w:val="auto"/>
          <w:sz w:val="24"/>
          <w:szCs w:val="24"/>
        </w:rPr>
        <w:t xml:space="preserve">. </w:t>
      </w:r>
      <w:r w:rsidR="00DD30DE" w:rsidRPr="00BD2A28">
        <w:rPr>
          <w:color w:val="auto"/>
          <w:sz w:val="24"/>
          <w:szCs w:val="24"/>
        </w:rPr>
        <w:t xml:space="preserve">svibnja </w:t>
      </w:r>
      <w:r w:rsidR="00F03637" w:rsidRPr="00BD2A28">
        <w:rPr>
          <w:color w:val="auto"/>
          <w:sz w:val="24"/>
          <w:szCs w:val="24"/>
        </w:rPr>
        <w:t>2018</w:t>
      </w:r>
      <w:r w:rsidRPr="00BD2A28">
        <w:rPr>
          <w:color w:val="auto"/>
          <w:sz w:val="24"/>
          <w:szCs w:val="24"/>
        </w:rPr>
        <w:t xml:space="preserve">. </w:t>
      </w:r>
    </w:p>
    <w:p w:rsidR="004A6500" w:rsidRPr="00BD2A28" w:rsidRDefault="004A6500" w:rsidP="004A6500">
      <w:pPr>
        <w:jc w:val="center"/>
        <w:rPr>
          <w:color w:val="auto"/>
          <w:sz w:val="24"/>
          <w:szCs w:val="24"/>
        </w:rPr>
      </w:pPr>
      <w:r w:rsidRPr="00BD2A28">
        <w:rPr>
          <w:color w:val="auto"/>
          <w:sz w:val="24"/>
          <w:szCs w:val="24"/>
        </w:rPr>
        <w:t xml:space="preserve">kod Trgovačkog suda u Pazinu, </w:t>
      </w:r>
    </w:p>
    <w:p w:rsidR="004A6500" w:rsidRPr="00BD2A28" w:rsidRDefault="004A6500" w:rsidP="004A6500">
      <w:pPr>
        <w:jc w:val="center"/>
        <w:rPr>
          <w:color w:val="auto"/>
          <w:sz w:val="24"/>
          <w:szCs w:val="24"/>
        </w:rPr>
      </w:pPr>
      <w:r w:rsidRPr="00BD2A28">
        <w:rPr>
          <w:color w:val="auto"/>
          <w:sz w:val="24"/>
          <w:szCs w:val="24"/>
        </w:rPr>
        <w:t xml:space="preserve">u predstečajnom postupku nad dužnikom </w:t>
      </w:r>
    </w:p>
    <w:p w:rsidR="00AF7B4C" w:rsidRPr="00BD2A28" w:rsidRDefault="00DB3008" w:rsidP="004A6500">
      <w:pPr>
        <w:spacing w:line="240" w:lineRule="atLeast"/>
        <w:jc w:val="center"/>
        <w:rPr>
          <w:color w:val="auto"/>
          <w:sz w:val="24"/>
          <w:szCs w:val="24"/>
        </w:rPr>
      </w:pPr>
      <w:r w:rsidRPr="00BD2A28">
        <w:rPr>
          <w:color w:val="auto"/>
          <w:sz w:val="24"/>
          <w:szCs w:val="24"/>
        </w:rPr>
        <w:t xml:space="preserve">      </w:t>
      </w:r>
      <w:r w:rsidR="00DD30DE" w:rsidRPr="00BD2A28">
        <w:rPr>
          <w:color w:val="auto"/>
          <w:sz w:val="24"/>
          <w:szCs w:val="24"/>
        </w:rPr>
        <w:t xml:space="preserve">DOMUS AUREA ISTRA d.o.o. </w:t>
      </w:r>
      <w:proofErr w:type="spellStart"/>
      <w:r w:rsidR="00DD30DE" w:rsidRPr="00BD2A28">
        <w:rPr>
          <w:color w:val="auto"/>
          <w:sz w:val="24"/>
          <w:szCs w:val="24"/>
        </w:rPr>
        <w:t>Vodnjan</w:t>
      </w:r>
      <w:proofErr w:type="spellEnd"/>
      <w:r w:rsidR="00DD30DE" w:rsidRPr="00BD2A28">
        <w:rPr>
          <w:color w:val="auto"/>
          <w:sz w:val="24"/>
          <w:szCs w:val="24"/>
        </w:rPr>
        <w:t>, Trg javne vage 8, OIB 93101089495</w:t>
      </w:r>
    </w:p>
    <w:p w:rsidR="004A6500" w:rsidRPr="00BD2A28" w:rsidRDefault="004A6500" w:rsidP="004A6500">
      <w:pPr>
        <w:ind w:firstLine="720"/>
        <w:jc w:val="both"/>
        <w:rPr>
          <w:color w:val="auto"/>
          <w:sz w:val="24"/>
          <w:szCs w:val="24"/>
        </w:rPr>
      </w:pPr>
    </w:p>
    <w:p w:rsidR="004A6500" w:rsidRPr="00BD2A28" w:rsidRDefault="004A6500" w:rsidP="004A6500">
      <w:pPr>
        <w:jc w:val="both"/>
        <w:rPr>
          <w:color w:val="auto"/>
          <w:sz w:val="24"/>
          <w:szCs w:val="24"/>
        </w:rPr>
      </w:pPr>
      <w:r w:rsidRPr="00BD2A28">
        <w:rPr>
          <w:color w:val="auto"/>
          <w:sz w:val="24"/>
          <w:szCs w:val="24"/>
        </w:rPr>
        <w:t>OD SUDA NAZOČNI:</w:t>
      </w:r>
    </w:p>
    <w:p w:rsidR="004A6500" w:rsidRPr="00BD2A28" w:rsidRDefault="00AF7B4C" w:rsidP="004A6500">
      <w:pPr>
        <w:jc w:val="both"/>
        <w:rPr>
          <w:color w:val="auto"/>
          <w:sz w:val="24"/>
          <w:szCs w:val="24"/>
        </w:rPr>
      </w:pPr>
      <w:r w:rsidRPr="00BD2A28">
        <w:rPr>
          <w:color w:val="auto"/>
          <w:sz w:val="24"/>
          <w:szCs w:val="24"/>
        </w:rPr>
        <w:t>Ivan Dujić</w:t>
      </w:r>
      <w:r w:rsidR="004A6500" w:rsidRPr="00BD2A28">
        <w:rPr>
          <w:color w:val="auto"/>
          <w:sz w:val="24"/>
          <w:szCs w:val="24"/>
        </w:rPr>
        <w:t xml:space="preserve">, stečajni sudac </w:t>
      </w:r>
    </w:p>
    <w:p w:rsidR="004A6500" w:rsidRPr="00BD2A28" w:rsidRDefault="00DD30DE" w:rsidP="004A6500">
      <w:pPr>
        <w:jc w:val="both"/>
        <w:rPr>
          <w:color w:val="auto"/>
          <w:sz w:val="24"/>
          <w:szCs w:val="24"/>
        </w:rPr>
      </w:pPr>
      <w:r w:rsidRPr="00BD2A28">
        <w:rPr>
          <w:color w:val="auto"/>
          <w:sz w:val="24"/>
          <w:szCs w:val="24"/>
        </w:rPr>
        <w:t>Sanja Lakošeljac</w:t>
      </w:r>
      <w:r w:rsidR="004A6500" w:rsidRPr="00BD2A28">
        <w:rPr>
          <w:color w:val="auto"/>
          <w:sz w:val="24"/>
          <w:szCs w:val="24"/>
        </w:rPr>
        <w:t>, zapisničar</w:t>
      </w:r>
    </w:p>
    <w:p w:rsidR="004A6500" w:rsidRPr="00BD2A28" w:rsidRDefault="004A6500" w:rsidP="004A6500">
      <w:pPr>
        <w:jc w:val="both"/>
        <w:rPr>
          <w:color w:val="auto"/>
          <w:sz w:val="24"/>
          <w:szCs w:val="24"/>
        </w:rPr>
      </w:pPr>
    </w:p>
    <w:p w:rsidR="004A6500" w:rsidRPr="00BD2A28" w:rsidRDefault="004A6500" w:rsidP="004A6500">
      <w:pPr>
        <w:jc w:val="both"/>
        <w:rPr>
          <w:color w:val="auto"/>
          <w:sz w:val="24"/>
          <w:szCs w:val="24"/>
        </w:rPr>
      </w:pPr>
      <w:r w:rsidRPr="00BD2A28">
        <w:rPr>
          <w:color w:val="auto"/>
          <w:sz w:val="24"/>
          <w:szCs w:val="24"/>
        </w:rPr>
        <w:t xml:space="preserve">Početak u </w:t>
      </w:r>
      <w:r w:rsidR="00DD30DE" w:rsidRPr="00BD2A28">
        <w:rPr>
          <w:color w:val="auto"/>
          <w:sz w:val="24"/>
          <w:szCs w:val="24"/>
        </w:rPr>
        <w:t>9</w:t>
      </w:r>
      <w:r w:rsidRPr="00BD2A28">
        <w:rPr>
          <w:color w:val="auto"/>
          <w:sz w:val="24"/>
          <w:szCs w:val="24"/>
        </w:rPr>
        <w:t>:</w:t>
      </w:r>
      <w:r w:rsidR="00DD30DE" w:rsidRPr="00BD2A28">
        <w:rPr>
          <w:color w:val="auto"/>
          <w:sz w:val="24"/>
          <w:szCs w:val="24"/>
        </w:rPr>
        <w:t>30</w:t>
      </w:r>
      <w:r w:rsidRPr="00BD2A28">
        <w:rPr>
          <w:color w:val="auto"/>
          <w:sz w:val="24"/>
          <w:szCs w:val="24"/>
        </w:rPr>
        <w:t xml:space="preserve"> sati.</w:t>
      </w:r>
    </w:p>
    <w:p w:rsidR="00825A55" w:rsidRPr="00BD2A28" w:rsidRDefault="00825A55" w:rsidP="004A6500">
      <w:pPr>
        <w:jc w:val="both"/>
        <w:rPr>
          <w:color w:val="auto"/>
          <w:sz w:val="24"/>
          <w:szCs w:val="24"/>
        </w:rPr>
      </w:pPr>
    </w:p>
    <w:p w:rsidR="004A6500" w:rsidRPr="00BD2A28" w:rsidRDefault="004A6500" w:rsidP="004A6500">
      <w:pPr>
        <w:jc w:val="both"/>
        <w:rPr>
          <w:color w:val="auto"/>
          <w:sz w:val="24"/>
          <w:szCs w:val="24"/>
        </w:rPr>
      </w:pPr>
      <w:r w:rsidRPr="00BD2A28">
        <w:rPr>
          <w:color w:val="auto"/>
          <w:sz w:val="24"/>
          <w:szCs w:val="24"/>
        </w:rPr>
        <w:t>Utvrđuje se da su na današnje ročište pristupili:</w:t>
      </w:r>
    </w:p>
    <w:p w:rsidR="00F03637" w:rsidRPr="00BD2A28" w:rsidRDefault="00F03637" w:rsidP="00F03637">
      <w:pPr>
        <w:jc w:val="both"/>
        <w:rPr>
          <w:color w:val="auto"/>
          <w:sz w:val="24"/>
          <w:szCs w:val="24"/>
        </w:rPr>
      </w:pPr>
      <w:r w:rsidRPr="00BD2A28">
        <w:rPr>
          <w:color w:val="auto"/>
          <w:sz w:val="24"/>
          <w:szCs w:val="24"/>
        </w:rPr>
        <w:t xml:space="preserve">- za dužnika: </w:t>
      </w:r>
      <w:r w:rsidR="000F60FA" w:rsidRPr="00BD2A28">
        <w:rPr>
          <w:color w:val="auto"/>
          <w:sz w:val="24"/>
          <w:szCs w:val="24"/>
        </w:rPr>
        <w:t xml:space="preserve">zakonski zastupnik Marko </w:t>
      </w:r>
      <w:proofErr w:type="spellStart"/>
      <w:r w:rsidR="000F60FA" w:rsidRPr="00BD2A28">
        <w:rPr>
          <w:color w:val="auto"/>
          <w:sz w:val="24"/>
          <w:szCs w:val="24"/>
        </w:rPr>
        <w:t>Kuftić</w:t>
      </w:r>
      <w:proofErr w:type="spellEnd"/>
      <w:r w:rsidR="000F60FA" w:rsidRPr="00BD2A28">
        <w:rPr>
          <w:color w:val="auto"/>
          <w:sz w:val="24"/>
          <w:szCs w:val="24"/>
        </w:rPr>
        <w:t xml:space="preserve">, </w:t>
      </w:r>
    </w:p>
    <w:p w:rsidR="00F03637" w:rsidRPr="00BD2A28" w:rsidRDefault="00F03637" w:rsidP="00F03637">
      <w:pPr>
        <w:jc w:val="both"/>
        <w:rPr>
          <w:color w:val="auto"/>
          <w:sz w:val="24"/>
          <w:szCs w:val="24"/>
        </w:rPr>
      </w:pPr>
      <w:r w:rsidRPr="00BD2A28">
        <w:rPr>
          <w:color w:val="auto"/>
          <w:sz w:val="24"/>
          <w:szCs w:val="24"/>
        </w:rPr>
        <w:t xml:space="preserve">- povjerenik </w:t>
      </w:r>
      <w:r w:rsidR="00DD30DE" w:rsidRPr="00BD2A28">
        <w:rPr>
          <w:color w:val="auto"/>
          <w:sz w:val="24"/>
          <w:szCs w:val="24"/>
        </w:rPr>
        <w:t>Ana Glavan Dukić</w:t>
      </w:r>
      <w:r w:rsidR="00845B2D" w:rsidRPr="00BD2A28">
        <w:rPr>
          <w:color w:val="auto"/>
          <w:sz w:val="24"/>
          <w:szCs w:val="24"/>
        </w:rPr>
        <w:t>,</w:t>
      </w:r>
    </w:p>
    <w:p w:rsidR="00F03637" w:rsidRPr="00BD2A28" w:rsidRDefault="00F03637" w:rsidP="00F03637">
      <w:pPr>
        <w:jc w:val="both"/>
        <w:rPr>
          <w:color w:val="auto"/>
          <w:sz w:val="24"/>
          <w:szCs w:val="24"/>
        </w:rPr>
      </w:pPr>
      <w:r w:rsidRPr="00BD2A28">
        <w:rPr>
          <w:color w:val="auto"/>
          <w:sz w:val="24"/>
          <w:szCs w:val="24"/>
        </w:rPr>
        <w:t xml:space="preserve">- vjerovnici: </w:t>
      </w:r>
    </w:p>
    <w:p w:rsidR="00F03637" w:rsidRPr="00BD2A28" w:rsidRDefault="00F03637" w:rsidP="00F03637">
      <w:pPr>
        <w:jc w:val="both"/>
        <w:rPr>
          <w:color w:val="auto"/>
          <w:sz w:val="24"/>
          <w:szCs w:val="24"/>
        </w:rPr>
      </w:pPr>
      <w:r w:rsidRPr="00BD2A28">
        <w:rPr>
          <w:color w:val="auto"/>
          <w:sz w:val="24"/>
          <w:szCs w:val="24"/>
        </w:rPr>
        <w:tab/>
        <w:t>-</w:t>
      </w:r>
      <w:r w:rsidR="00947453" w:rsidRPr="00BD2A28">
        <w:rPr>
          <w:color w:val="auto"/>
          <w:sz w:val="24"/>
          <w:szCs w:val="24"/>
        </w:rPr>
        <w:t xml:space="preserve"> za </w:t>
      </w:r>
      <w:proofErr w:type="spellStart"/>
      <w:r w:rsidR="00947453" w:rsidRPr="00BD2A28">
        <w:rPr>
          <w:color w:val="auto"/>
          <w:sz w:val="24"/>
          <w:szCs w:val="24"/>
        </w:rPr>
        <w:t>S.D</w:t>
      </w:r>
      <w:proofErr w:type="spellEnd"/>
      <w:r w:rsidR="00947453" w:rsidRPr="00BD2A28">
        <w:rPr>
          <w:color w:val="auto"/>
          <w:sz w:val="24"/>
          <w:szCs w:val="24"/>
        </w:rPr>
        <w:t>. COMPANY d.o.o. Pula</w:t>
      </w:r>
      <w:r w:rsidR="00947453" w:rsidRPr="00BD2A28">
        <w:rPr>
          <w:color w:val="auto"/>
          <w:sz w:val="24"/>
          <w:szCs w:val="24"/>
        </w:rPr>
        <w:t xml:space="preserve">, zakonski zastupnik </w:t>
      </w:r>
      <w:r w:rsidR="00947453" w:rsidRPr="00BD2A28">
        <w:rPr>
          <w:color w:val="auto"/>
          <w:sz w:val="24"/>
          <w:szCs w:val="24"/>
        </w:rPr>
        <w:t>Slavoljub</w:t>
      </w:r>
      <w:r w:rsidR="00947453" w:rsidRPr="00BD2A28">
        <w:rPr>
          <w:color w:val="auto"/>
          <w:sz w:val="24"/>
          <w:szCs w:val="24"/>
        </w:rPr>
        <w:t xml:space="preserve"> Bojić, </w:t>
      </w:r>
    </w:p>
    <w:p w:rsidR="00F03637" w:rsidRPr="00BD2A28" w:rsidRDefault="00F03637" w:rsidP="00F03637">
      <w:pPr>
        <w:jc w:val="both"/>
        <w:rPr>
          <w:color w:val="auto"/>
          <w:sz w:val="24"/>
          <w:szCs w:val="24"/>
        </w:rPr>
      </w:pPr>
      <w:r w:rsidRPr="00BD2A28">
        <w:rPr>
          <w:color w:val="auto"/>
          <w:sz w:val="24"/>
          <w:szCs w:val="24"/>
        </w:rPr>
        <w:tab/>
        <w:t>-</w:t>
      </w:r>
      <w:r w:rsidR="00947453" w:rsidRPr="00BD2A28">
        <w:rPr>
          <w:color w:val="auto"/>
          <w:sz w:val="24"/>
          <w:szCs w:val="24"/>
        </w:rPr>
        <w:t xml:space="preserve"> Ivan </w:t>
      </w:r>
      <w:proofErr w:type="spellStart"/>
      <w:r w:rsidR="00947453" w:rsidRPr="00BD2A28">
        <w:rPr>
          <w:color w:val="auto"/>
          <w:sz w:val="24"/>
          <w:szCs w:val="24"/>
        </w:rPr>
        <w:t>Kuftić</w:t>
      </w:r>
      <w:proofErr w:type="spellEnd"/>
      <w:r w:rsidR="00947453" w:rsidRPr="00BD2A28">
        <w:rPr>
          <w:color w:val="auto"/>
          <w:sz w:val="24"/>
          <w:szCs w:val="24"/>
        </w:rPr>
        <w:t xml:space="preserve">. </w:t>
      </w:r>
    </w:p>
    <w:p w:rsidR="00845B2D" w:rsidRPr="00BD2A28" w:rsidRDefault="00845B2D" w:rsidP="00F03637">
      <w:pPr>
        <w:jc w:val="both"/>
        <w:rPr>
          <w:color w:val="auto"/>
          <w:sz w:val="24"/>
          <w:szCs w:val="24"/>
        </w:rPr>
      </w:pPr>
    </w:p>
    <w:p w:rsidR="00877FB8" w:rsidRPr="00BD2A28" w:rsidRDefault="00877FB8" w:rsidP="00877FB8">
      <w:pPr>
        <w:ind w:firstLine="720"/>
        <w:jc w:val="both"/>
        <w:rPr>
          <w:color w:val="auto"/>
          <w:sz w:val="24"/>
          <w:szCs w:val="24"/>
        </w:rPr>
      </w:pPr>
      <w:r w:rsidRPr="00BD2A28">
        <w:rPr>
          <w:color w:val="auto"/>
          <w:sz w:val="24"/>
          <w:szCs w:val="24"/>
        </w:rPr>
        <w:t xml:space="preserve">Utvrđuje se da je poziv za današnje ročište javno priopćen i objavljen putem e-oglasne ploče 2. svibnja 2018.  </w:t>
      </w:r>
    </w:p>
    <w:p w:rsidR="00877FB8" w:rsidRPr="00BD2A28" w:rsidRDefault="00877FB8" w:rsidP="00877FB8">
      <w:pPr>
        <w:ind w:firstLine="720"/>
        <w:jc w:val="both"/>
        <w:rPr>
          <w:color w:val="auto"/>
          <w:sz w:val="24"/>
          <w:szCs w:val="24"/>
        </w:rPr>
      </w:pPr>
    </w:p>
    <w:p w:rsidR="001C5E1D" w:rsidRPr="00BD2A28" w:rsidRDefault="00BA4BAD" w:rsidP="006F4095">
      <w:pPr>
        <w:ind w:firstLine="720"/>
        <w:jc w:val="both"/>
        <w:rPr>
          <w:color w:val="auto"/>
          <w:sz w:val="24"/>
          <w:szCs w:val="24"/>
        </w:rPr>
      </w:pPr>
      <w:r w:rsidRPr="00BD2A28">
        <w:rPr>
          <w:color w:val="auto"/>
          <w:sz w:val="24"/>
          <w:szCs w:val="24"/>
        </w:rPr>
        <w:t xml:space="preserve">Utvrđuje se da je </w:t>
      </w:r>
      <w:r w:rsidR="00877FB8" w:rsidRPr="00BD2A28">
        <w:rPr>
          <w:color w:val="auto"/>
          <w:sz w:val="24"/>
          <w:szCs w:val="24"/>
        </w:rPr>
        <w:t>15</w:t>
      </w:r>
      <w:r w:rsidRPr="00BD2A28">
        <w:rPr>
          <w:color w:val="auto"/>
          <w:sz w:val="24"/>
          <w:szCs w:val="24"/>
        </w:rPr>
        <w:t xml:space="preserve">. </w:t>
      </w:r>
      <w:r w:rsidR="00877FB8" w:rsidRPr="00BD2A28">
        <w:rPr>
          <w:color w:val="auto"/>
          <w:sz w:val="24"/>
          <w:szCs w:val="24"/>
        </w:rPr>
        <w:t xml:space="preserve">svibnja </w:t>
      </w:r>
      <w:r w:rsidR="00F03637" w:rsidRPr="00BD2A28">
        <w:rPr>
          <w:color w:val="auto"/>
          <w:sz w:val="24"/>
          <w:szCs w:val="24"/>
        </w:rPr>
        <w:t>2018</w:t>
      </w:r>
      <w:r w:rsidRPr="00BD2A28">
        <w:rPr>
          <w:color w:val="auto"/>
          <w:sz w:val="24"/>
          <w:szCs w:val="24"/>
        </w:rPr>
        <w:t xml:space="preserve">. zaprimljen </w:t>
      </w:r>
      <w:r w:rsidR="00947453" w:rsidRPr="00BD2A28">
        <w:rPr>
          <w:color w:val="auto"/>
          <w:sz w:val="24"/>
          <w:szCs w:val="24"/>
        </w:rPr>
        <w:t xml:space="preserve">izmijenjen </w:t>
      </w:r>
      <w:r w:rsidRPr="00BD2A28">
        <w:rPr>
          <w:color w:val="auto"/>
          <w:sz w:val="24"/>
          <w:szCs w:val="24"/>
        </w:rPr>
        <w:t>plan restrukturiranja koji je</w:t>
      </w:r>
      <w:r w:rsidR="00877FB8" w:rsidRPr="00BD2A28">
        <w:rPr>
          <w:color w:val="auto"/>
          <w:sz w:val="24"/>
          <w:szCs w:val="24"/>
        </w:rPr>
        <w:t xml:space="preserve"> istog dana </w:t>
      </w:r>
      <w:r w:rsidRPr="00BD2A28">
        <w:rPr>
          <w:color w:val="auto"/>
          <w:sz w:val="24"/>
          <w:szCs w:val="24"/>
        </w:rPr>
        <w:t>objavljen na e-oglasnoj ploči suda.</w:t>
      </w:r>
    </w:p>
    <w:p w:rsidR="00BA4BAD" w:rsidRPr="00BD2A28" w:rsidRDefault="00BA4BAD" w:rsidP="006F4095">
      <w:pPr>
        <w:ind w:firstLine="720"/>
        <w:jc w:val="both"/>
        <w:rPr>
          <w:color w:val="auto"/>
          <w:sz w:val="24"/>
          <w:szCs w:val="24"/>
        </w:rPr>
      </w:pPr>
    </w:p>
    <w:p w:rsidR="002F6CCB" w:rsidRPr="00BD2A28" w:rsidRDefault="00947453" w:rsidP="00825A55">
      <w:pPr>
        <w:jc w:val="both"/>
        <w:rPr>
          <w:color w:val="auto"/>
          <w:sz w:val="24"/>
          <w:szCs w:val="24"/>
        </w:rPr>
      </w:pPr>
      <w:r w:rsidRPr="00BD2A28">
        <w:rPr>
          <w:color w:val="auto"/>
          <w:sz w:val="24"/>
          <w:szCs w:val="24"/>
        </w:rPr>
        <w:tab/>
        <w:t xml:space="preserve">Zakonski zastupnik vjerovnika </w:t>
      </w:r>
      <w:proofErr w:type="spellStart"/>
      <w:r w:rsidRPr="00BD2A28">
        <w:rPr>
          <w:color w:val="auto"/>
          <w:sz w:val="24"/>
          <w:szCs w:val="24"/>
        </w:rPr>
        <w:t>S.D</w:t>
      </w:r>
      <w:proofErr w:type="spellEnd"/>
      <w:r w:rsidRPr="00BD2A28">
        <w:rPr>
          <w:color w:val="auto"/>
          <w:sz w:val="24"/>
          <w:szCs w:val="24"/>
        </w:rPr>
        <w:t>. COMPANY d.o.o. Pula i vjerovnik Ivan Kutić navode da se protive predloženom planu restrukturiranja.</w:t>
      </w:r>
    </w:p>
    <w:p w:rsidR="00947453" w:rsidRPr="00BD2A28" w:rsidRDefault="00947453" w:rsidP="00825A55">
      <w:pPr>
        <w:jc w:val="both"/>
        <w:rPr>
          <w:color w:val="auto"/>
          <w:sz w:val="24"/>
          <w:szCs w:val="24"/>
        </w:rPr>
      </w:pPr>
    </w:p>
    <w:p w:rsidR="00947453" w:rsidRPr="00BD2A28" w:rsidRDefault="00947453" w:rsidP="00825A55">
      <w:pPr>
        <w:jc w:val="both"/>
        <w:rPr>
          <w:color w:val="auto"/>
          <w:sz w:val="24"/>
          <w:szCs w:val="24"/>
        </w:rPr>
      </w:pPr>
      <w:r w:rsidRPr="00BD2A28">
        <w:rPr>
          <w:color w:val="auto"/>
          <w:sz w:val="24"/>
          <w:szCs w:val="24"/>
        </w:rPr>
        <w:tab/>
        <w:t>Zakonski zastupnik dužnika navodi da traži od suda odgodu ročišta na rok od 15 dana radi izmjene plana restrukturiranja sukladno čl. 60.s t. 2. Stečajnog zakona.</w:t>
      </w:r>
    </w:p>
    <w:p w:rsidR="002F6CCB" w:rsidRPr="00BD2A28" w:rsidRDefault="002F6CCB" w:rsidP="00825A55">
      <w:pPr>
        <w:jc w:val="both"/>
        <w:rPr>
          <w:color w:val="auto"/>
          <w:sz w:val="24"/>
          <w:szCs w:val="24"/>
        </w:rPr>
      </w:pPr>
    </w:p>
    <w:p w:rsidR="00766A58" w:rsidRPr="00BD2A28" w:rsidRDefault="00766A58" w:rsidP="00766A58">
      <w:pPr>
        <w:ind w:firstLine="708"/>
        <w:jc w:val="both"/>
        <w:rPr>
          <w:color w:val="auto"/>
          <w:sz w:val="24"/>
          <w:szCs w:val="24"/>
        </w:rPr>
      </w:pPr>
      <w:r w:rsidRPr="00BD2A28">
        <w:rPr>
          <w:color w:val="auto"/>
          <w:sz w:val="24"/>
          <w:szCs w:val="24"/>
        </w:rPr>
        <w:t xml:space="preserve">Sudac </w:t>
      </w:r>
      <w:r w:rsidR="00947453" w:rsidRPr="00BD2A28">
        <w:rPr>
          <w:color w:val="auto"/>
          <w:sz w:val="24"/>
          <w:szCs w:val="24"/>
        </w:rPr>
        <w:t xml:space="preserve">temeljem čl. 60. st. 2 i 3. Stečajnog zakona </w:t>
      </w:r>
      <w:r w:rsidRPr="00BD2A28">
        <w:rPr>
          <w:color w:val="auto"/>
          <w:sz w:val="24"/>
          <w:szCs w:val="24"/>
        </w:rPr>
        <w:t xml:space="preserve">donosi </w:t>
      </w:r>
    </w:p>
    <w:p w:rsidR="00947453" w:rsidRPr="00BD2A28" w:rsidRDefault="00947453" w:rsidP="00766A58">
      <w:pPr>
        <w:ind w:firstLine="708"/>
        <w:jc w:val="both"/>
        <w:rPr>
          <w:color w:val="auto"/>
          <w:sz w:val="24"/>
          <w:szCs w:val="24"/>
        </w:rPr>
      </w:pPr>
    </w:p>
    <w:p w:rsidR="00766A58" w:rsidRPr="00BD2A28" w:rsidRDefault="00766A58" w:rsidP="00766A58">
      <w:pPr>
        <w:jc w:val="center"/>
        <w:rPr>
          <w:color w:val="auto"/>
          <w:sz w:val="24"/>
          <w:szCs w:val="24"/>
        </w:rPr>
      </w:pPr>
      <w:r w:rsidRPr="00BD2A28">
        <w:rPr>
          <w:color w:val="auto"/>
          <w:sz w:val="24"/>
          <w:szCs w:val="24"/>
        </w:rPr>
        <w:t>z a k l j u č a k</w:t>
      </w:r>
    </w:p>
    <w:p w:rsidR="00637D67" w:rsidRPr="00BD2A28" w:rsidRDefault="00637D67" w:rsidP="005D3EBB">
      <w:pPr>
        <w:ind w:firstLine="720"/>
        <w:jc w:val="both"/>
        <w:rPr>
          <w:color w:val="auto"/>
          <w:sz w:val="24"/>
          <w:szCs w:val="24"/>
        </w:rPr>
      </w:pPr>
    </w:p>
    <w:p w:rsidR="00BD2A28" w:rsidRPr="00BD2A28" w:rsidRDefault="00BD2A28" w:rsidP="00BD2A28">
      <w:pPr>
        <w:ind w:firstLine="708"/>
        <w:jc w:val="both"/>
        <w:rPr>
          <w:color w:val="auto"/>
          <w:sz w:val="24"/>
        </w:rPr>
      </w:pPr>
      <w:r w:rsidRPr="00BD2A28">
        <w:rPr>
          <w:color w:val="auto"/>
          <w:sz w:val="24"/>
        </w:rPr>
        <w:t>I.</w:t>
      </w:r>
      <w:r w:rsidRPr="00BD2A28">
        <w:rPr>
          <w:color w:val="auto"/>
          <w:sz w:val="24"/>
        </w:rPr>
        <w:tab/>
      </w:r>
      <w:r w:rsidRPr="00BD2A28">
        <w:rPr>
          <w:color w:val="auto"/>
          <w:sz w:val="24"/>
        </w:rPr>
        <w:t xml:space="preserve">Ročište za glasovanje o planu restrukturiranja dužnika DOMUS AUREA ISTRA d.o.o. </w:t>
      </w:r>
      <w:proofErr w:type="spellStart"/>
      <w:r w:rsidRPr="00BD2A28">
        <w:rPr>
          <w:color w:val="auto"/>
          <w:sz w:val="24"/>
        </w:rPr>
        <w:t>Vodnjan</w:t>
      </w:r>
      <w:proofErr w:type="spellEnd"/>
      <w:r w:rsidRPr="00BD2A28">
        <w:rPr>
          <w:color w:val="auto"/>
          <w:sz w:val="24"/>
        </w:rPr>
        <w:t xml:space="preserve">, Trg javne vage 8, OIB 93101089495, </w:t>
      </w:r>
      <w:r w:rsidRPr="00BD2A28">
        <w:rPr>
          <w:color w:val="auto"/>
          <w:sz w:val="24"/>
        </w:rPr>
        <w:t xml:space="preserve">odgađa se za dan </w:t>
      </w:r>
      <w:r w:rsidRPr="00BD2A28">
        <w:rPr>
          <w:color w:val="auto"/>
          <w:sz w:val="24"/>
          <w:u w:val="single"/>
        </w:rPr>
        <w:t>11</w:t>
      </w:r>
      <w:r w:rsidRPr="00BD2A28">
        <w:rPr>
          <w:color w:val="auto"/>
          <w:sz w:val="24"/>
          <w:u w:val="single"/>
        </w:rPr>
        <w:t xml:space="preserve">. </w:t>
      </w:r>
      <w:r w:rsidRPr="00BD2A28">
        <w:rPr>
          <w:color w:val="auto"/>
          <w:sz w:val="24"/>
          <w:u w:val="single"/>
        </w:rPr>
        <w:t xml:space="preserve">lipnja </w:t>
      </w:r>
      <w:r w:rsidRPr="00BD2A28">
        <w:rPr>
          <w:color w:val="auto"/>
          <w:sz w:val="24"/>
          <w:u w:val="single"/>
        </w:rPr>
        <w:t xml:space="preserve">2018. u </w:t>
      </w:r>
      <w:r w:rsidRPr="00BD2A28">
        <w:rPr>
          <w:color w:val="auto"/>
          <w:sz w:val="24"/>
          <w:u w:val="single"/>
        </w:rPr>
        <w:t>12</w:t>
      </w:r>
      <w:r w:rsidRPr="00BD2A28">
        <w:rPr>
          <w:color w:val="auto"/>
          <w:sz w:val="24"/>
          <w:u w:val="single"/>
        </w:rPr>
        <w:t>:</w:t>
      </w:r>
      <w:r w:rsidRPr="00BD2A28">
        <w:rPr>
          <w:color w:val="auto"/>
          <w:sz w:val="24"/>
          <w:u w:val="single"/>
        </w:rPr>
        <w:t>0</w:t>
      </w:r>
      <w:r w:rsidRPr="00BD2A28">
        <w:rPr>
          <w:color w:val="auto"/>
          <w:sz w:val="24"/>
          <w:u w:val="single"/>
        </w:rPr>
        <w:t>0 sati</w:t>
      </w:r>
      <w:r w:rsidRPr="00BD2A28">
        <w:rPr>
          <w:color w:val="auto"/>
          <w:sz w:val="24"/>
        </w:rPr>
        <w:t xml:space="preserve">, u Trgovačkom sudu u Pazinu, </w:t>
      </w:r>
      <w:proofErr w:type="spellStart"/>
      <w:r w:rsidRPr="00BD2A28">
        <w:rPr>
          <w:color w:val="auto"/>
          <w:sz w:val="24"/>
        </w:rPr>
        <w:t>Dršćevka</w:t>
      </w:r>
      <w:proofErr w:type="spellEnd"/>
      <w:r w:rsidRPr="00BD2A28">
        <w:rPr>
          <w:color w:val="auto"/>
          <w:sz w:val="24"/>
        </w:rPr>
        <w:t xml:space="preserve"> 1, soba broj 1.</w:t>
      </w:r>
    </w:p>
    <w:p w:rsidR="00BD2A28" w:rsidRPr="00BD2A28" w:rsidRDefault="00BD2A28" w:rsidP="00BD2A28">
      <w:pPr>
        <w:jc w:val="both"/>
        <w:rPr>
          <w:color w:val="auto"/>
          <w:sz w:val="24"/>
        </w:rPr>
      </w:pPr>
    </w:p>
    <w:p w:rsidR="00BD2A28" w:rsidRPr="00BD2A28" w:rsidRDefault="00BD2A28" w:rsidP="00BD2A28">
      <w:pPr>
        <w:jc w:val="both"/>
        <w:rPr>
          <w:color w:val="auto"/>
          <w:sz w:val="24"/>
        </w:rPr>
      </w:pPr>
      <w:r w:rsidRPr="00BD2A28">
        <w:rPr>
          <w:color w:val="auto"/>
          <w:sz w:val="24"/>
        </w:rPr>
        <w:t xml:space="preserve">            II.       Na ročište se pozivaju vjerovnici, dužnik i povjerenik. </w:t>
      </w:r>
    </w:p>
    <w:p w:rsidR="00BD2A28" w:rsidRPr="00BD2A28" w:rsidRDefault="00BD2A28" w:rsidP="00BD2A28">
      <w:pPr>
        <w:ind w:left="1080"/>
        <w:jc w:val="both"/>
        <w:rPr>
          <w:color w:val="auto"/>
          <w:sz w:val="24"/>
        </w:rPr>
      </w:pPr>
    </w:p>
    <w:p w:rsidR="00BD2A28" w:rsidRPr="00BD2A28" w:rsidRDefault="00BD2A28" w:rsidP="00BD2A28">
      <w:pPr>
        <w:jc w:val="both"/>
        <w:rPr>
          <w:color w:val="auto"/>
          <w:sz w:val="24"/>
        </w:rPr>
      </w:pPr>
      <w:r w:rsidRPr="00BD2A28">
        <w:rPr>
          <w:color w:val="auto"/>
          <w:sz w:val="24"/>
        </w:rPr>
        <w:tab/>
        <w:t>III.</w:t>
      </w:r>
      <w:r w:rsidRPr="00BD2A28">
        <w:rPr>
          <w:color w:val="auto"/>
          <w:sz w:val="24"/>
        </w:rPr>
        <w:tab/>
      </w:r>
      <w:r w:rsidRPr="00BD2A28">
        <w:rPr>
          <w:color w:val="auto"/>
          <w:sz w:val="24"/>
        </w:rPr>
        <w:t>Dužnik je dužan sudu dostaviti izmijenjeni plan restrukturiranja u roku od 8 dana. Ako dužnik ne dostavi sudu izmijenjeni plan restrukturiranja u tom roku, sud će obustaviti postupak. Pravodobno dostavljeni izmijenjeni plan restrukturiranja sud će u roku od 3 dana od dana primitka objaviti na e-oglasnoj ploči suda.</w:t>
      </w:r>
    </w:p>
    <w:p w:rsidR="00BD2A28" w:rsidRPr="00BD2A28" w:rsidRDefault="00BD2A28" w:rsidP="00BD2A28">
      <w:pPr>
        <w:jc w:val="both"/>
        <w:rPr>
          <w:color w:val="auto"/>
          <w:sz w:val="24"/>
        </w:rPr>
      </w:pPr>
    </w:p>
    <w:p w:rsidR="00BD2A28" w:rsidRPr="00BD2A28" w:rsidRDefault="00BD2A28" w:rsidP="00BD2A28">
      <w:pPr>
        <w:ind w:firstLine="708"/>
        <w:jc w:val="both"/>
        <w:rPr>
          <w:color w:val="auto"/>
          <w:sz w:val="24"/>
        </w:rPr>
      </w:pPr>
      <w:r w:rsidRPr="00BD2A28">
        <w:rPr>
          <w:color w:val="auto"/>
          <w:sz w:val="24"/>
        </w:rPr>
        <w:t xml:space="preserve">IV. </w:t>
      </w:r>
      <w:r w:rsidRPr="00BD2A28">
        <w:rPr>
          <w:color w:val="auto"/>
          <w:sz w:val="24"/>
        </w:rPr>
        <w:tab/>
        <w:t>V</w:t>
      </w:r>
      <w:r w:rsidRPr="00BD2A28">
        <w:rPr>
          <w:color w:val="auto"/>
          <w:sz w:val="24"/>
        </w:rPr>
        <w:t xml:space="preserve">jerovnici odlučuju o planu restrukturiranja glasovanjem. </w:t>
      </w:r>
    </w:p>
    <w:p w:rsidR="00BD2A28" w:rsidRPr="00BD2A28" w:rsidRDefault="00BD2A28" w:rsidP="00BD2A28">
      <w:pPr>
        <w:ind w:left="1080"/>
        <w:jc w:val="both"/>
        <w:rPr>
          <w:rFonts w:cstheme="minorBidi"/>
          <w:color w:val="auto"/>
          <w:sz w:val="24"/>
        </w:rPr>
      </w:pPr>
    </w:p>
    <w:p w:rsidR="00BD2A28" w:rsidRPr="00BD2A28" w:rsidRDefault="00BD2A28" w:rsidP="00BD2A28">
      <w:pPr>
        <w:jc w:val="both"/>
        <w:rPr>
          <w:bCs/>
          <w:color w:val="auto"/>
          <w:sz w:val="24"/>
        </w:rPr>
      </w:pPr>
      <w:r w:rsidRPr="00BD2A28">
        <w:rPr>
          <w:color w:val="auto"/>
          <w:sz w:val="24"/>
        </w:rPr>
        <w:tab/>
      </w:r>
      <w:r w:rsidRPr="00BD2A28">
        <w:rPr>
          <w:color w:val="auto"/>
          <w:sz w:val="24"/>
        </w:rPr>
        <w:t>V.</w:t>
      </w:r>
      <w:r w:rsidRPr="00BD2A28">
        <w:rPr>
          <w:color w:val="auto"/>
          <w:sz w:val="24"/>
        </w:rPr>
        <w:tab/>
        <w:t>Popis vjerovnika i prava glasa koja im pripadaju sastaviti će se na zapisniku, prije glasovanja o planu restrukturiranja.</w:t>
      </w:r>
    </w:p>
    <w:p w:rsidR="00BD2A28" w:rsidRPr="00BD2A28" w:rsidRDefault="00BD2A28" w:rsidP="00BD2A28">
      <w:pPr>
        <w:pStyle w:val="Odlomakpopisa"/>
        <w:rPr>
          <w:color w:val="auto"/>
          <w:sz w:val="24"/>
        </w:rPr>
      </w:pPr>
    </w:p>
    <w:p w:rsidR="00BD2A28" w:rsidRPr="00BD2A28" w:rsidRDefault="00BD2A28" w:rsidP="00BD2A28">
      <w:pPr>
        <w:jc w:val="both"/>
        <w:rPr>
          <w:color w:val="auto"/>
          <w:sz w:val="24"/>
        </w:rPr>
      </w:pPr>
      <w:r w:rsidRPr="00BD2A28">
        <w:rPr>
          <w:color w:val="auto"/>
          <w:sz w:val="24"/>
        </w:rPr>
        <w:tab/>
        <w:t>V</w:t>
      </w:r>
      <w:r w:rsidRPr="00BD2A28">
        <w:rPr>
          <w:color w:val="auto"/>
          <w:sz w:val="24"/>
        </w:rPr>
        <w:t>I</w:t>
      </w:r>
      <w:r w:rsidRPr="00BD2A28">
        <w:rPr>
          <w:color w:val="auto"/>
          <w:sz w:val="24"/>
        </w:rPr>
        <w:t>.</w:t>
      </w:r>
      <w:r w:rsidRPr="00BD2A28">
        <w:rPr>
          <w:color w:val="auto"/>
          <w:sz w:val="24"/>
        </w:rPr>
        <w:tab/>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00BD2A28" w:rsidRPr="00BD2A28" w:rsidRDefault="00BD2A28" w:rsidP="00BD2A28">
      <w:pPr>
        <w:ind w:left="1080"/>
        <w:jc w:val="both"/>
        <w:rPr>
          <w:rFonts w:cstheme="minorBidi"/>
          <w:color w:val="auto"/>
          <w:sz w:val="24"/>
        </w:rPr>
      </w:pPr>
    </w:p>
    <w:p w:rsidR="00BD2A28" w:rsidRPr="00BD2A28" w:rsidRDefault="00BD2A28" w:rsidP="00BD2A28">
      <w:pPr>
        <w:jc w:val="both"/>
        <w:rPr>
          <w:color w:val="auto"/>
          <w:sz w:val="24"/>
        </w:rPr>
      </w:pPr>
      <w:r w:rsidRPr="00BD2A28">
        <w:rPr>
          <w:rFonts w:cstheme="minorBidi"/>
          <w:bCs/>
          <w:color w:val="auto"/>
          <w:sz w:val="24"/>
        </w:rPr>
        <w:tab/>
        <w:t>VI</w:t>
      </w:r>
      <w:r w:rsidRPr="00BD2A28">
        <w:rPr>
          <w:rFonts w:cstheme="minorBidi"/>
          <w:bCs/>
          <w:color w:val="auto"/>
          <w:sz w:val="24"/>
        </w:rPr>
        <w:t>I</w:t>
      </w:r>
      <w:r w:rsidRPr="00BD2A28">
        <w:rPr>
          <w:rFonts w:cstheme="minorBidi"/>
          <w:bCs/>
          <w:color w:val="auto"/>
          <w:sz w:val="24"/>
        </w:rPr>
        <w:t>.</w:t>
      </w:r>
      <w:r w:rsidRPr="00BD2A28">
        <w:rPr>
          <w:rFonts w:cstheme="minorBidi"/>
          <w:bCs/>
          <w:color w:val="auto"/>
          <w:sz w:val="24"/>
        </w:rPr>
        <w:tab/>
      </w:r>
      <w:r w:rsidRPr="00BD2A28">
        <w:rPr>
          <w:color w:val="auto"/>
          <w:sz w:val="24"/>
        </w:rPr>
        <w:t>Vjerovnici nazočni na ročištu glasuju na propisanom obrascu za glasovanje. Ako vjerovnici s pravom glasa ne glasuju ni na tom ročištu, smatrat će se da su glasovali protiv plana restrukturiranja.</w:t>
      </w:r>
    </w:p>
    <w:p w:rsidR="00BD2A28" w:rsidRPr="00BD2A28" w:rsidRDefault="00BD2A28" w:rsidP="00BD2A28">
      <w:pPr>
        <w:jc w:val="both"/>
        <w:rPr>
          <w:color w:val="auto"/>
          <w:sz w:val="24"/>
        </w:rPr>
      </w:pPr>
    </w:p>
    <w:p w:rsidR="0019384E" w:rsidRPr="00BD2A28" w:rsidRDefault="00BD2A28" w:rsidP="00BD2A28">
      <w:pPr>
        <w:jc w:val="both"/>
        <w:rPr>
          <w:color w:val="auto"/>
          <w:sz w:val="24"/>
        </w:rPr>
      </w:pPr>
      <w:r w:rsidRPr="00BD2A28">
        <w:rPr>
          <w:color w:val="auto"/>
          <w:sz w:val="24"/>
        </w:rPr>
        <w:tab/>
        <w:t>VII.</w:t>
      </w:r>
      <w:r w:rsidRPr="00BD2A28">
        <w:rPr>
          <w:color w:val="auto"/>
          <w:sz w:val="24"/>
        </w:rPr>
        <w:tab/>
        <w:t xml:space="preserve">Zapisnik s ovog ročišta objavit će se na e-oglasnoj ploči sudova te predstavlja poziv na ročište </w:t>
      </w:r>
      <w:r w:rsidRPr="00BD2A28">
        <w:rPr>
          <w:color w:val="auto"/>
          <w:sz w:val="24"/>
        </w:rPr>
        <w:t xml:space="preserve">za glasovanje o planu restrukturiranja dužnika </w:t>
      </w:r>
      <w:r w:rsidRPr="00BD2A28">
        <w:rPr>
          <w:color w:val="auto"/>
          <w:sz w:val="24"/>
        </w:rPr>
        <w:t>zakazano</w:t>
      </w:r>
      <w:r w:rsidRPr="00BD2A28">
        <w:rPr>
          <w:color w:val="auto"/>
          <w:sz w:val="24"/>
        </w:rPr>
        <w:t xml:space="preserve"> za dan 11. lipnja 2018. u 12:00 sati</w:t>
      </w:r>
      <w:r w:rsidRPr="00BD2A28">
        <w:rPr>
          <w:color w:val="auto"/>
          <w:sz w:val="24"/>
        </w:rPr>
        <w:t>.</w:t>
      </w:r>
    </w:p>
    <w:p w:rsidR="00AF7B4C" w:rsidRPr="00BD2A28" w:rsidRDefault="00AF7B4C" w:rsidP="005B651A">
      <w:pPr>
        <w:ind w:firstLine="708"/>
        <w:jc w:val="both"/>
        <w:rPr>
          <w:color w:val="auto"/>
          <w:sz w:val="24"/>
          <w:szCs w:val="24"/>
        </w:rPr>
      </w:pPr>
    </w:p>
    <w:p w:rsidR="00877AEC" w:rsidRPr="00BD2A28" w:rsidRDefault="00877AEC" w:rsidP="00ED7516">
      <w:pPr>
        <w:jc w:val="both"/>
        <w:rPr>
          <w:color w:val="auto"/>
          <w:sz w:val="24"/>
          <w:szCs w:val="24"/>
        </w:rPr>
      </w:pPr>
    </w:p>
    <w:p w:rsidR="004A6500" w:rsidRPr="00BD2A28" w:rsidRDefault="004A6500" w:rsidP="004A6500">
      <w:pPr>
        <w:jc w:val="center"/>
        <w:rPr>
          <w:color w:val="auto"/>
          <w:sz w:val="24"/>
          <w:szCs w:val="24"/>
        </w:rPr>
      </w:pPr>
      <w:r w:rsidRPr="00BD2A28">
        <w:rPr>
          <w:color w:val="auto"/>
          <w:sz w:val="24"/>
          <w:szCs w:val="24"/>
        </w:rPr>
        <w:t xml:space="preserve">Dovršeno u </w:t>
      </w:r>
      <w:r w:rsidR="00BD2A28" w:rsidRPr="00BD2A28">
        <w:rPr>
          <w:color w:val="auto"/>
          <w:sz w:val="24"/>
          <w:szCs w:val="24"/>
        </w:rPr>
        <w:t>9</w:t>
      </w:r>
      <w:r w:rsidR="004B2D26" w:rsidRPr="00BD2A28">
        <w:rPr>
          <w:color w:val="auto"/>
          <w:sz w:val="24"/>
          <w:szCs w:val="24"/>
        </w:rPr>
        <w:t>:</w:t>
      </w:r>
      <w:r w:rsidR="00BD2A28" w:rsidRPr="00BD2A28">
        <w:rPr>
          <w:color w:val="auto"/>
          <w:sz w:val="24"/>
          <w:szCs w:val="24"/>
        </w:rPr>
        <w:t>41</w:t>
      </w:r>
      <w:r w:rsidRPr="00BD2A28">
        <w:rPr>
          <w:color w:val="auto"/>
          <w:sz w:val="24"/>
          <w:szCs w:val="24"/>
        </w:rPr>
        <w:t xml:space="preserve"> sati.</w:t>
      </w:r>
    </w:p>
    <w:p w:rsidR="004A6500" w:rsidRPr="00BD2A28" w:rsidRDefault="004A6500" w:rsidP="004A6500">
      <w:pPr>
        <w:ind w:firstLine="708"/>
        <w:jc w:val="both"/>
        <w:rPr>
          <w:color w:val="auto"/>
          <w:sz w:val="24"/>
          <w:szCs w:val="24"/>
        </w:rPr>
      </w:pPr>
    </w:p>
    <w:p w:rsidR="00E47C7C" w:rsidRPr="00BD2A28" w:rsidRDefault="00E47C7C" w:rsidP="004A6500">
      <w:pPr>
        <w:ind w:firstLine="708"/>
        <w:jc w:val="both"/>
        <w:rPr>
          <w:color w:val="auto"/>
          <w:sz w:val="24"/>
          <w:szCs w:val="24"/>
        </w:rPr>
      </w:pPr>
    </w:p>
    <w:p w:rsidR="004A6500" w:rsidRPr="00BD2A28" w:rsidRDefault="002F6CCB" w:rsidP="004A6500">
      <w:pPr>
        <w:jc w:val="both"/>
        <w:rPr>
          <w:color w:val="auto"/>
          <w:sz w:val="24"/>
          <w:szCs w:val="24"/>
        </w:rPr>
      </w:pPr>
      <w:r w:rsidRPr="00BD2A28">
        <w:rPr>
          <w:color w:val="auto"/>
          <w:sz w:val="24"/>
          <w:szCs w:val="24"/>
        </w:rPr>
        <w:t>Povjerenik</w:t>
      </w:r>
      <w:r w:rsidR="004A6500" w:rsidRPr="00BD2A28">
        <w:rPr>
          <w:color w:val="auto"/>
          <w:sz w:val="24"/>
          <w:szCs w:val="24"/>
        </w:rPr>
        <w:tab/>
      </w:r>
      <w:r w:rsidR="004A6500" w:rsidRPr="00BD2A28">
        <w:rPr>
          <w:color w:val="auto"/>
          <w:sz w:val="24"/>
          <w:szCs w:val="24"/>
        </w:rPr>
        <w:tab/>
        <w:t xml:space="preserve">                </w:t>
      </w:r>
      <w:r w:rsidR="004A6500" w:rsidRPr="00BD2A28">
        <w:rPr>
          <w:color w:val="auto"/>
          <w:sz w:val="24"/>
          <w:szCs w:val="24"/>
        </w:rPr>
        <w:tab/>
      </w:r>
      <w:r w:rsidR="00EB6826" w:rsidRPr="00BD2A28">
        <w:rPr>
          <w:color w:val="auto"/>
          <w:sz w:val="24"/>
          <w:szCs w:val="24"/>
        </w:rPr>
        <w:t>Stečajni sudac</w:t>
      </w:r>
      <w:r w:rsidR="00EB6826" w:rsidRPr="00BD2A28">
        <w:rPr>
          <w:color w:val="auto"/>
          <w:sz w:val="24"/>
          <w:szCs w:val="24"/>
        </w:rPr>
        <w:tab/>
        <w:t xml:space="preserve">              </w:t>
      </w:r>
      <w:r w:rsidRPr="00BD2A28">
        <w:rPr>
          <w:color w:val="auto"/>
          <w:sz w:val="24"/>
          <w:szCs w:val="24"/>
        </w:rPr>
        <w:t xml:space="preserve">     </w:t>
      </w:r>
      <w:r w:rsidR="00EB6826" w:rsidRPr="00BD2A28">
        <w:rPr>
          <w:color w:val="auto"/>
          <w:sz w:val="24"/>
          <w:szCs w:val="24"/>
        </w:rPr>
        <w:t xml:space="preserve">  Zakonski zastupnik dužnika</w:t>
      </w:r>
      <w:r w:rsidR="004A6500" w:rsidRPr="00BD2A28">
        <w:rPr>
          <w:color w:val="auto"/>
          <w:sz w:val="24"/>
          <w:szCs w:val="24"/>
        </w:rPr>
        <w:t xml:space="preserve">   </w:t>
      </w:r>
      <w:r w:rsidR="005D3EBB" w:rsidRPr="00BD2A28">
        <w:rPr>
          <w:color w:val="auto"/>
          <w:sz w:val="24"/>
          <w:szCs w:val="24"/>
        </w:rPr>
        <w:t xml:space="preserve">  </w:t>
      </w:r>
      <w:r w:rsidR="004A6500" w:rsidRPr="00BD2A28">
        <w:rPr>
          <w:color w:val="auto"/>
          <w:sz w:val="24"/>
          <w:szCs w:val="24"/>
        </w:rPr>
        <w:t xml:space="preserve">          </w:t>
      </w:r>
    </w:p>
    <w:p w:rsidR="002A6308" w:rsidRPr="00BD2A28" w:rsidRDefault="002A6308" w:rsidP="005D3EBB">
      <w:pPr>
        <w:jc w:val="both"/>
        <w:rPr>
          <w:color w:val="auto"/>
          <w:sz w:val="24"/>
          <w:szCs w:val="24"/>
        </w:rPr>
      </w:pPr>
    </w:p>
    <w:p w:rsidR="002A6308" w:rsidRPr="00BD2A28" w:rsidRDefault="002A6308" w:rsidP="005D3EBB">
      <w:pPr>
        <w:jc w:val="both"/>
        <w:rPr>
          <w:color w:val="auto"/>
          <w:sz w:val="24"/>
          <w:szCs w:val="24"/>
        </w:rPr>
      </w:pPr>
    </w:p>
    <w:p w:rsidR="002A6308" w:rsidRPr="00BD2A28" w:rsidRDefault="002A6308" w:rsidP="005D3EBB">
      <w:pPr>
        <w:jc w:val="both"/>
        <w:rPr>
          <w:color w:val="auto"/>
          <w:sz w:val="24"/>
          <w:szCs w:val="24"/>
        </w:rPr>
      </w:pPr>
      <w:bookmarkStart w:id="0" w:name="_GoBack"/>
      <w:bookmarkEnd w:id="0"/>
    </w:p>
    <w:p w:rsidR="005E5C8D" w:rsidRPr="00BD2A28" w:rsidRDefault="004A6500" w:rsidP="005D3EBB">
      <w:pPr>
        <w:jc w:val="both"/>
        <w:rPr>
          <w:color w:val="auto"/>
          <w:sz w:val="24"/>
          <w:szCs w:val="24"/>
        </w:rPr>
      </w:pPr>
      <w:r w:rsidRPr="00BD2A28">
        <w:rPr>
          <w:color w:val="auto"/>
          <w:sz w:val="24"/>
          <w:szCs w:val="24"/>
        </w:rPr>
        <w:tab/>
      </w:r>
      <w:r w:rsidRPr="00BD2A28">
        <w:rPr>
          <w:color w:val="auto"/>
          <w:sz w:val="24"/>
          <w:szCs w:val="24"/>
        </w:rPr>
        <w:tab/>
      </w:r>
      <w:r w:rsidRPr="00BD2A28">
        <w:rPr>
          <w:color w:val="auto"/>
          <w:sz w:val="24"/>
          <w:szCs w:val="24"/>
        </w:rPr>
        <w:tab/>
      </w:r>
      <w:r w:rsidRPr="00BD2A28">
        <w:rPr>
          <w:color w:val="auto"/>
          <w:sz w:val="24"/>
          <w:szCs w:val="24"/>
        </w:rPr>
        <w:tab/>
      </w:r>
      <w:r w:rsidRPr="00BD2A28">
        <w:rPr>
          <w:color w:val="auto"/>
          <w:sz w:val="24"/>
          <w:szCs w:val="24"/>
        </w:rPr>
        <w:tab/>
        <w:t xml:space="preserve">   Zapisničar </w:t>
      </w:r>
      <w:r w:rsidR="005D3EBB" w:rsidRPr="00BD2A28">
        <w:rPr>
          <w:color w:val="auto"/>
          <w:sz w:val="24"/>
          <w:szCs w:val="24"/>
        </w:rPr>
        <w:tab/>
      </w:r>
      <w:r w:rsidR="005D3EBB" w:rsidRPr="00BD2A28">
        <w:rPr>
          <w:color w:val="auto"/>
          <w:sz w:val="24"/>
          <w:szCs w:val="24"/>
        </w:rPr>
        <w:tab/>
      </w:r>
      <w:r w:rsidR="005D3EBB" w:rsidRPr="00BD2A28">
        <w:rPr>
          <w:color w:val="auto"/>
          <w:sz w:val="24"/>
          <w:szCs w:val="24"/>
        </w:rPr>
        <w:tab/>
        <w:t xml:space="preserve">    </w:t>
      </w:r>
      <w:r w:rsidR="00ED7516" w:rsidRPr="00BD2A28">
        <w:rPr>
          <w:color w:val="auto"/>
          <w:sz w:val="24"/>
          <w:szCs w:val="24"/>
        </w:rPr>
        <w:t xml:space="preserve">  </w:t>
      </w:r>
      <w:r w:rsidR="005D3EBB" w:rsidRPr="00BD2A28">
        <w:rPr>
          <w:color w:val="auto"/>
          <w:sz w:val="24"/>
          <w:szCs w:val="24"/>
        </w:rPr>
        <w:t xml:space="preserve">  Vjerovnici</w:t>
      </w:r>
    </w:p>
    <w:sectPr w:rsidR="005E5C8D" w:rsidRPr="00BD2A28" w:rsidSect="005B651A">
      <w:headerReference w:type="even" r:id="rId9"/>
      <w:headerReference w:type="default" r:id="rId10"/>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249" w:rsidRDefault="00431249" w:rsidP="004A6500">
      <w:r>
        <w:separator/>
      </w:r>
    </w:p>
  </w:endnote>
  <w:endnote w:type="continuationSeparator" w:id="0">
    <w:p w:rsidR="00431249" w:rsidRDefault="00431249" w:rsidP="004A6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249" w:rsidRDefault="00431249" w:rsidP="004A6500">
      <w:r>
        <w:separator/>
      </w:r>
    </w:p>
  </w:footnote>
  <w:footnote w:type="continuationSeparator" w:id="0">
    <w:p w:rsidR="00431249" w:rsidRDefault="00431249" w:rsidP="004A6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C8D" w:rsidRDefault="005E5C8D" w:rsidP="005E5C8D">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E5C8D" w:rsidRDefault="005E5C8D">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C8D" w:rsidRPr="00222AA1" w:rsidRDefault="005E5C8D" w:rsidP="005E5C8D">
    <w:pPr>
      <w:pStyle w:val="Zaglavlje"/>
      <w:framePr w:wrap="around" w:vAnchor="text" w:hAnchor="margin" w:xAlign="center" w:y="1"/>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BD2A28">
      <w:rPr>
        <w:rStyle w:val="Brojstranice"/>
        <w:noProof/>
        <w:sz w:val="24"/>
        <w:szCs w:val="24"/>
      </w:rPr>
      <w:t>2</w:t>
    </w:r>
    <w:r w:rsidRPr="00222AA1">
      <w:rPr>
        <w:rStyle w:val="Brojstranice"/>
        <w:sz w:val="24"/>
        <w:szCs w:val="24"/>
      </w:rPr>
      <w:fldChar w:fldCharType="end"/>
    </w:r>
  </w:p>
  <w:p w:rsidR="00E47C7C" w:rsidRPr="00877FB8" w:rsidRDefault="00E06A48" w:rsidP="00AF7B4C">
    <w:pPr>
      <w:rPr>
        <w:color w:val="auto"/>
        <w:sz w:val="24"/>
        <w:szCs w:val="24"/>
      </w:rPr>
    </w:pPr>
    <w:r>
      <w:tab/>
    </w:r>
    <w:r>
      <w:tab/>
    </w:r>
    <w:r>
      <w:tab/>
    </w:r>
    <w:r>
      <w:tab/>
    </w:r>
    <w:r>
      <w:tab/>
    </w:r>
    <w:r>
      <w:tab/>
    </w:r>
    <w:r>
      <w:tab/>
    </w:r>
    <w:r>
      <w:tab/>
    </w:r>
    <w:r>
      <w:tab/>
    </w:r>
    <w:r w:rsidR="00F03637">
      <w:tab/>
    </w:r>
    <w:r w:rsidR="00F03637" w:rsidRPr="00EB6826">
      <w:rPr>
        <w:color w:val="auto"/>
        <w:sz w:val="24"/>
        <w:szCs w:val="24"/>
      </w:rPr>
      <w:t>10 St-</w:t>
    </w:r>
    <w:r w:rsidR="00877FB8">
      <w:rPr>
        <w:color w:val="auto"/>
        <w:sz w:val="24"/>
        <w:szCs w:val="24"/>
      </w:rPr>
      <w:t>620</w:t>
    </w:r>
    <w:r w:rsidR="00F03637" w:rsidRPr="00EB6826">
      <w:rPr>
        <w:color w:val="auto"/>
        <w:sz w:val="24"/>
        <w:szCs w:val="24"/>
      </w:rPr>
      <w:t>/</w:t>
    </w:r>
    <w:r w:rsidR="00F03637" w:rsidRPr="00947453">
      <w:rPr>
        <w:color w:val="auto"/>
        <w:sz w:val="24"/>
        <w:szCs w:val="24"/>
      </w:rPr>
      <w:t>2017</w:t>
    </w:r>
    <w:r w:rsidR="00877FB8" w:rsidRPr="00947453">
      <w:rPr>
        <w:color w:val="auto"/>
        <w:sz w:val="24"/>
        <w:szCs w:val="24"/>
      </w:rPr>
      <w:t>-27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F86"/>
    <w:multiLevelType w:val="hybridMultilevel"/>
    <w:tmpl w:val="5FB06082"/>
    <w:lvl w:ilvl="0" w:tplc="368CF1BC">
      <w:start w:val="9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1CF772F"/>
    <w:multiLevelType w:val="hybridMultilevel"/>
    <w:tmpl w:val="FEDE1272"/>
    <w:lvl w:ilvl="0" w:tplc="D988D74C">
      <w:start w:val="2"/>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nsid w:val="370172EC"/>
    <w:multiLevelType w:val="hybridMultilevel"/>
    <w:tmpl w:val="F5F8B1F8"/>
    <w:lvl w:ilvl="0" w:tplc="AA5E6160">
      <w:start w:val="2"/>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6500"/>
    <w:rsid w:val="00037F7F"/>
    <w:rsid w:val="000517DD"/>
    <w:rsid w:val="00057088"/>
    <w:rsid w:val="000B63BF"/>
    <w:rsid w:val="000D39E6"/>
    <w:rsid w:val="000F60FA"/>
    <w:rsid w:val="001156C6"/>
    <w:rsid w:val="00124CD9"/>
    <w:rsid w:val="001478C7"/>
    <w:rsid w:val="0019384E"/>
    <w:rsid w:val="00197E83"/>
    <w:rsid w:val="001A68F5"/>
    <w:rsid w:val="001A6B70"/>
    <w:rsid w:val="001C1888"/>
    <w:rsid w:val="001C5E1D"/>
    <w:rsid w:val="001D39EF"/>
    <w:rsid w:val="001E0F2D"/>
    <w:rsid w:val="00220686"/>
    <w:rsid w:val="002326FE"/>
    <w:rsid w:val="002578E4"/>
    <w:rsid w:val="00276318"/>
    <w:rsid w:val="002A6308"/>
    <w:rsid w:val="002B16C6"/>
    <w:rsid w:val="002C2BB5"/>
    <w:rsid w:val="002C4829"/>
    <w:rsid w:val="002E1D6D"/>
    <w:rsid w:val="002F6CCB"/>
    <w:rsid w:val="00323019"/>
    <w:rsid w:val="00412A58"/>
    <w:rsid w:val="004277DA"/>
    <w:rsid w:val="00431249"/>
    <w:rsid w:val="00433F39"/>
    <w:rsid w:val="004505CF"/>
    <w:rsid w:val="00482CAB"/>
    <w:rsid w:val="004A6500"/>
    <w:rsid w:val="004B2D26"/>
    <w:rsid w:val="004B6D43"/>
    <w:rsid w:val="004D45DB"/>
    <w:rsid w:val="00554328"/>
    <w:rsid w:val="00557368"/>
    <w:rsid w:val="005773D1"/>
    <w:rsid w:val="0058220C"/>
    <w:rsid w:val="005B05C3"/>
    <w:rsid w:val="005B651A"/>
    <w:rsid w:val="005B70B8"/>
    <w:rsid w:val="005D3EBB"/>
    <w:rsid w:val="005E5C8D"/>
    <w:rsid w:val="00622379"/>
    <w:rsid w:val="00630A0F"/>
    <w:rsid w:val="00637D67"/>
    <w:rsid w:val="00644030"/>
    <w:rsid w:val="00661177"/>
    <w:rsid w:val="006B576B"/>
    <w:rsid w:val="006C185B"/>
    <w:rsid w:val="006E013A"/>
    <w:rsid w:val="006E4131"/>
    <w:rsid w:val="006E6982"/>
    <w:rsid w:val="006E77D2"/>
    <w:rsid w:val="006F4095"/>
    <w:rsid w:val="007629E3"/>
    <w:rsid w:val="00764E92"/>
    <w:rsid w:val="00766A58"/>
    <w:rsid w:val="007738EC"/>
    <w:rsid w:val="0077430C"/>
    <w:rsid w:val="007B3436"/>
    <w:rsid w:val="007E6725"/>
    <w:rsid w:val="00820B8A"/>
    <w:rsid w:val="00825A55"/>
    <w:rsid w:val="0084408F"/>
    <w:rsid w:val="00845B2D"/>
    <w:rsid w:val="00875B81"/>
    <w:rsid w:val="00877AEC"/>
    <w:rsid w:val="00877FB8"/>
    <w:rsid w:val="008943F9"/>
    <w:rsid w:val="00921557"/>
    <w:rsid w:val="00936B23"/>
    <w:rsid w:val="00947453"/>
    <w:rsid w:val="00947F95"/>
    <w:rsid w:val="00985388"/>
    <w:rsid w:val="009A638B"/>
    <w:rsid w:val="009B2065"/>
    <w:rsid w:val="00A10454"/>
    <w:rsid w:val="00A32031"/>
    <w:rsid w:val="00A411BA"/>
    <w:rsid w:val="00A71549"/>
    <w:rsid w:val="00A91B11"/>
    <w:rsid w:val="00A95A37"/>
    <w:rsid w:val="00AD2435"/>
    <w:rsid w:val="00AD7E98"/>
    <w:rsid w:val="00AF7B4C"/>
    <w:rsid w:val="00B2641C"/>
    <w:rsid w:val="00B417D4"/>
    <w:rsid w:val="00B42789"/>
    <w:rsid w:val="00B97CC1"/>
    <w:rsid w:val="00BA4BAD"/>
    <w:rsid w:val="00BB3FCC"/>
    <w:rsid w:val="00BD2A28"/>
    <w:rsid w:val="00BF5585"/>
    <w:rsid w:val="00C06CC3"/>
    <w:rsid w:val="00C1092A"/>
    <w:rsid w:val="00C11C4A"/>
    <w:rsid w:val="00C13A18"/>
    <w:rsid w:val="00C461A7"/>
    <w:rsid w:val="00C60B52"/>
    <w:rsid w:val="00C665A9"/>
    <w:rsid w:val="00CF47D8"/>
    <w:rsid w:val="00D0307C"/>
    <w:rsid w:val="00D273F0"/>
    <w:rsid w:val="00D41AF0"/>
    <w:rsid w:val="00D47DFD"/>
    <w:rsid w:val="00D536D5"/>
    <w:rsid w:val="00D62E60"/>
    <w:rsid w:val="00D70184"/>
    <w:rsid w:val="00DA0E26"/>
    <w:rsid w:val="00DB3008"/>
    <w:rsid w:val="00DC6994"/>
    <w:rsid w:val="00DD1F38"/>
    <w:rsid w:val="00DD30DE"/>
    <w:rsid w:val="00DD5627"/>
    <w:rsid w:val="00DD64F2"/>
    <w:rsid w:val="00DE12C6"/>
    <w:rsid w:val="00DF7FC3"/>
    <w:rsid w:val="00E06A48"/>
    <w:rsid w:val="00E36B7E"/>
    <w:rsid w:val="00E46BA5"/>
    <w:rsid w:val="00E47C7C"/>
    <w:rsid w:val="00E55A51"/>
    <w:rsid w:val="00E569B0"/>
    <w:rsid w:val="00EB6826"/>
    <w:rsid w:val="00ED3E16"/>
    <w:rsid w:val="00ED7516"/>
    <w:rsid w:val="00EF3A0B"/>
    <w:rsid w:val="00F03637"/>
    <w:rsid w:val="00F34B10"/>
    <w:rsid w:val="00F52344"/>
    <w:rsid w:val="00F9334F"/>
    <w:rsid w:val="00FC531A"/>
    <w:rsid w:val="00FF338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84E"/>
    <w:pPr>
      <w:spacing w:after="0" w:line="240" w:lineRule="auto"/>
    </w:pPr>
    <w:rPr>
      <w:rFonts w:ascii="Times New Roman" w:eastAsia="Times New Roman" w:hAnsi="Times New Roman" w:cs="Times New Roman"/>
      <w:color w:val="000000"/>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4A6500"/>
    <w:pPr>
      <w:tabs>
        <w:tab w:val="center" w:pos="4703"/>
        <w:tab w:val="right" w:pos="9406"/>
      </w:tabs>
    </w:pPr>
  </w:style>
  <w:style w:type="character" w:customStyle="1" w:styleId="ZaglavljeChar">
    <w:name w:val="Zaglavlje Char"/>
    <w:basedOn w:val="Zadanifontodlomka"/>
    <w:link w:val="Zaglavlje"/>
    <w:rsid w:val="004A6500"/>
    <w:rPr>
      <w:rFonts w:ascii="Times New Roman" w:eastAsia="Times New Roman" w:hAnsi="Times New Roman" w:cs="Times New Roman"/>
      <w:color w:val="000000"/>
      <w:sz w:val="20"/>
      <w:szCs w:val="20"/>
      <w:lang w:eastAsia="hr-HR"/>
    </w:rPr>
  </w:style>
  <w:style w:type="character" w:styleId="Brojstranice">
    <w:name w:val="page number"/>
    <w:basedOn w:val="Zadanifontodlomka"/>
    <w:rsid w:val="004A6500"/>
  </w:style>
  <w:style w:type="paragraph" w:styleId="Podnoje">
    <w:name w:val="footer"/>
    <w:basedOn w:val="Normal"/>
    <w:link w:val="PodnojeChar"/>
    <w:uiPriority w:val="99"/>
    <w:unhideWhenUsed/>
    <w:rsid w:val="004A6500"/>
    <w:pPr>
      <w:tabs>
        <w:tab w:val="center" w:pos="4536"/>
        <w:tab w:val="right" w:pos="9072"/>
      </w:tabs>
    </w:pPr>
  </w:style>
  <w:style w:type="character" w:customStyle="1" w:styleId="PodnojeChar">
    <w:name w:val="Podnožje Char"/>
    <w:basedOn w:val="Zadanifontodlomka"/>
    <w:link w:val="Podnoje"/>
    <w:uiPriority w:val="99"/>
    <w:rsid w:val="004A6500"/>
    <w:rPr>
      <w:rFonts w:ascii="Times New Roman" w:eastAsia="Times New Roman" w:hAnsi="Times New Roman" w:cs="Times New Roman"/>
      <w:color w:val="000000"/>
      <w:sz w:val="20"/>
      <w:szCs w:val="20"/>
      <w:lang w:eastAsia="hr-HR"/>
    </w:rPr>
  </w:style>
  <w:style w:type="paragraph" w:styleId="Odlomakpopisa">
    <w:name w:val="List Paragraph"/>
    <w:basedOn w:val="Normal"/>
    <w:link w:val="OdlomakpopisaChar"/>
    <w:uiPriority w:val="34"/>
    <w:qFormat/>
    <w:rsid w:val="00D70184"/>
    <w:pPr>
      <w:ind w:left="720"/>
      <w:contextualSpacing/>
    </w:pPr>
  </w:style>
  <w:style w:type="character" w:customStyle="1" w:styleId="OdlomakpopisaChar">
    <w:name w:val="Odlomak popisa Char"/>
    <w:basedOn w:val="Zadanifontodlomka"/>
    <w:link w:val="Odlomakpopisa"/>
    <w:uiPriority w:val="34"/>
    <w:locked/>
    <w:rsid w:val="00BD2A28"/>
    <w:rPr>
      <w:rFonts w:ascii="Times New Roman" w:eastAsia="Times New Roman" w:hAnsi="Times New Roman" w:cs="Times New Roman"/>
      <w:color w:val="000000"/>
      <w:sz w:val="20"/>
      <w:szCs w:val="20"/>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84E"/>
    <w:pPr>
      <w:spacing w:after="0" w:line="240" w:lineRule="auto"/>
    </w:pPr>
    <w:rPr>
      <w:rFonts w:ascii="Times New Roman" w:eastAsia="Times New Roman" w:hAnsi="Times New Roman" w:cs="Times New Roman"/>
      <w:color w:val="000000"/>
      <w:sz w:val="20"/>
      <w:szCs w:val="20"/>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4A6500"/>
    <w:pPr>
      <w:tabs>
        <w:tab w:val="center" w:pos="4703"/>
        <w:tab w:val="right" w:pos="9406"/>
      </w:tabs>
    </w:pPr>
  </w:style>
  <w:style w:type="character" w:customStyle="1" w:styleId="ZaglavljeChar">
    <w:name w:val="Zaglavlje Char"/>
    <w:basedOn w:val="Zadanifontodlomka"/>
    <w:link w:val="Zaglavlje"/>
    <w:rsid w:val="004A6500"/>
    <w:rPr>
      <w:rFonts w:ascii="Times New Roman" w:eastAsia="Times New Roman" w:hAnsi="Times New Roman" w:cs="Times New Roman"/>
      <w:color w:val="000000"/>
      <w:sz w:val="20"/>
      <w:szCs w:val="20"/>
      <w:lang w:eastAsia="hr-HR"/>
    </w:rPr>
  </w:style>
  <w:style w:type="character" w:styleId="Brojstranice">
    <w:name w:val="page number"/>
    <w:basedOn w:val="Zadanifontodlomka"/>
    <w:rsid w:val="004A6500"/>
  </w:style>
  <w:style w:type="paragraph" w:styleId="Podnoje">
    <w:name w:val="footer"/>
    <w:basedOn w:val="Normal"/>
    <w:link w:val="PodnojeChar"/>
    <w:uiPriority w:val="99"/>
    <w:unhideWhenUsed/>
    <w:rsid w:val="004A6500"/>
    <w:pPr>
      <w:tabs>
        <w:tab w:val="center" w:pos="4536"/>
        <w:tab w:val="right" w:pos="9072"/>
      </w:tabs>
    </w:pPr>
  </w:style>
  <w:style w:type="character" w:customStyle="1" w:styleId="PodnojeChar">
    <w:name w:val="Podnožje Char"/>
    <w:basedOn w:val="Zadanifontodlomka"/>
    <w:link w:val="Podnoje"/>
    <w:uiPriority w:val="99"/>
    <w:rsid w:val="004A6500"/>
    <w:rPr>
      <w:rFonts w:ascii="Times New Roman" w:eastAsia="Times New Roman" w:hAnsi="Times New Roman" w:cs="Times New Roman"/>
      <w:color w:val="000000"/>
      <w:sz w:val="20"/>
      <w:szCs w:val="20"/>
      <w:lang w:eastAsia="hr-HR"/>
    </w:rPr>
  </w:style>
  <w:style w:type="paragraph" w:styleId="Odlomakpopisa">
    <w:name w:val="List Paragraph"/>
    <w:basedOn w:val="Normal"/>
    <w:link w:val="OdlomakpopisaChar"/>
    <w:uiPriority w:val="34"/>
    <w:qFormat/>
    <w:rsid w:val="00D70184"/>
    <w:pPr>
      <w:ind w:left="720"/>
      <w:contextualSpacing/>
    </w:pPr>
  </w:style>
  <w:style w:type="character" w:customStyle="1" w:styleId="OdlomakpopisaChar">
    <w:name w:val="Odlomak popisa Char"/>
    <w:basedOn w:val="Zadanifontodlomka"/>
    <w:link w:val="Odlomakpopisa"/>
    <w:uiPriority w:val="34"/>
    <w:locked/>
    <w:rsid w:val="00BD2A28"/>
    <w:rPr>
      <w:rFonts w:ascii="Times New Roman" w:eastAsia="Times New Roman" w:hAnsi="Times New Roman" w:cs="Times New Roman"/>
      <w:color w:val="000000"/>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82363">
      <w:bodyDiv w:val="1"/>
      <w:marLeft w:val="0"/>
      <w:marRight w:val="0"/>
      <w:marTop w:val="0"/>
      <w:marBottom w:val="0"/>
      <w:divBdr>
        <w:top w:val="none" w:sz="0" w:space="0" w:color="auto"/>
        <w:left w:val="none" w:sz="0" w:space="0" w:color="auto"/>
        <w:bottom w:val="none" w:sz="0" w:space="0" w:color="auto"/>
        <w:right w:val="none" w:sz="0" w:space="0" w:color="auto"/>
      </w:divBdr>
    </w:div>
    <w:div w:id="1266767861">
      <w:bodyDiv w:val="1"/>
      <w:marLeft w:val="0"/>
      <w:marRight w:val="0"/>
      <w:marTop w:val="0"/>
      <w:marBottom w:val="0"/>
      <w:divBdr>
        <w:top w:val="none" w:sz="0" w:space="0" w:color="auto"/>
        <w:left w:val="none" w:sz="0" w:space="0" w:color="auto"/>
        <w:bottom w:val="none" w:sz="0" w:space="0" w:color="auto"/>
        <w:right w:val="none" w:sz="0" w:space="0" w:color="auto"/>
      </w:divBdr>
    </w:div>
    <w:div w:id="181044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4030A-4BCB-425D-8C35-30AAF843C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484</Words>
  <Characters>2759</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Jasmina Matika</dc:creator>
  <cp:lastModifiedBy>Sanja Lakošeljac</cp:lastModifiedBy>
  <cp:revision>9</cp:revision>
  <cp:lastPrinted>2017-06-19T11:25:00Z</cp:lastPrinted>
  <dcterms:created xsi:type="dcterms:W3CDTF">2018-05-24T07:53:00Z</dcterms:created>
  <dcterms:modified xsi:type="dcterms:W3CDTF">2018-05-25T07:41:00Z</dcterms:modified>
</cp:coreProperties>
</file>